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B2" w:rsidRDefault="00D4620E" w:rsidP="003F25B2">
      <w:pPr>
        <w:pStyle w:val="1"/>
      </w:pPr>
      <w:r>
        <w:t>3</w:t>
      </w:r>
      <w:r w:rsidR="000F2403">
        <w:t xml:space="preserve">.7. </w:t>
      </w:r>
      <w:r w:rsidR="003F25B2">
        <w:t>Тестування веб-сайту</w:t>
      </w:r>
    </w:p>
    <w:p w:rsidR="00C222B7" w:rsidRDefault="00C222B7" w:rsidP="00C222B7">
      <w:r>
        <w:t>Тестування, як заключний етап розробки веб-сайту, виконує важливу роль в процесі створення високоякісного проекту. Після тестування веб-сайту замовнику надається готовий проект без помилок, з хорошою читабельністю, легкою логікою, зручністю і надійністю.</w:t>
      </w:r>
    </w:p>
    <w:p w:rsidR="00C222B7" w:rsidRDefault="00C222B7" w:rsidP="00C222B7">
      <w:r>
        <w:t>Чим складніше сайт, тим більше часу потрібно для його перевірки і налагодження. Залежно від специфіки проекту, на тестування сайту може бути виділено до 50% від загального бюджету і часових ресурсів.</w:t>
      </w:r>
    </w:p>
    <w:p w:rsidR="00C222B7" w:rsidRDefault="00C222B7" w:rsidP="00C222B7">
      <w:r>
        <w:t>Для організації тестування веб-сайту слід розробити спеціальну методологію, згідно з якою буде здійснюватися перевірка сайту. Тестування можна проводити в різний спосіб, нижче наведено перелік загальних правил, який доповнюється відповідно до складності сайту.</w:t>
      </w:r>
    </w:p>
    <w:p w:rsidR="00C222B7" w:rsidRDefault="00C222B7" w:rsidP="00C222B7">
      <w:pPr>
        <w:pStyle w:val="3"/>
      </w:pPr>
      <w:r>
        <w:t>Перевірка валідності коду сайту</w:t>
      </w:r>
    </w:p>
    <w:p w:rsidR="00C222B7" w:rsidRDefault="00C222B7" w:rsidP="00C222B7">
      <w:r>
        <w:t xml:space="preserve">Це важливий етап у тестуванні веб-сторінок, який спрямований на забезпечення відповідності коду веб-сторінки стандартам та специфікаціям веб-технологій, таким як HTML та CSS. </w:t>
      </w:r>
    </w:p>
    <w:p w:rsidR="00C222B7" w:rsidRDefault="00C222B7" w:rsidP="00C222B7">
      <w:r>
        <w:t xml:space="preserve">Основні завдання, які ставляться при </w:t>
      </w:r>
      <w:proofErr w:type="spellStart"/>
      <w:r>
        <w:t>валідації</w:t>
      </w:r>
      <w:proofErr w:type="spellEnd"/>
      <w:r>
        <w:t xml:space="preserve"> коду сайту:</w:t>
      </w:r>
    </w:p>
    <w:p w:rsidR="00C222B7" w:rsidRDefault="00C222B7" w:rsidP="00C222B7">
      <w:pPr>
        <w:pStyle w:val="a5"/>
        <w:numPr>
          <w:ilvl w:val="0"/>
          <w:numId w:val="16"/>
        </w:numPr>
      </w:pPr>
      <w:r w:rsidRPr="00317052">
        <w:rPr>
          <w:b/>
        </w:rPr>
        <w:t>Перевірка синтаксису</w:t>
      </w:r>
      <w:r>
        <w:t>. Перевірити, що весь код на веб-сторінці написано з дотриманням правил синтаксису для вибраних технологій (HTML, CSS, JavaScript): правильне використання тегів, дужок, лапок та інших елементів мови.</w:t>
      </w:r>
    </w:p>
    <w:p w:rsidR="00C222B7" w:rsidRDefault="00C222B7" w:rsidP="00C222B7">
      <w:pPr>
        <w:pStyle w:val="a5"/>
        <w:numPr>
          <w:ilvl w:val="0"/>
          <w:numId w:val="16"/>
        </w:numPr>
      </w:pPr>
      <w:r w:rsidRPr="00317052">
        <w:rPr>
          <w:b/>
        </w:rPr>
        <w:t>Перевірка відповідності стандартам.</w:t>
      </w:r>
      <w:r>
        <w:t xml:space="preserve"> Код має відповідати стандартам та специфікаціям мов та технологій. Наприклад, </w:t>
      </w:r>
      <w:proofErr w:type="spellStart"/>
      <w:r>
        <w:t>валідний</w:t>
      </w:r>
      <w:proofErr w:type="spellEnd"/>
      <w:r>
        <w:t xml:space="preserve"> HTML повинен відповідати стандартам W3C. </w:t>
      </w:r>
    </w:p>
    <w:p w:rsidR="00C222B7" w:rsidRDefault="00C222B7" w:rsidP="00C222B7">
      <w:proofErr w:type="spellStart"/>
      <w:r>
        <w:t>Валідація</w:t>
      </w:r>
      <w:proofErr w:type="spellEnd"/>
      <w:r>
        <w:t xml:space="preserve"> коду допомагає виявити та усунути помилки та проблеми на ранніх етапах розробки, що сприяє підвищенню якості веб-сторінки.</w:t>
      </w:r>
    </w:p>
    <w:p w:rsidR="00C222B7" w:rsidRDefault="00C222B7" w:rsidP="00C222B7">
      <w:pPr>
        <w:pStyle w:val="3"/>
      </w:pPr>
      <w:r>
        <w:t>Тестування функціональності сайту</w:t>
      </w:r>
    </w:p>
    <w:p w:rsidR="00C222B7" w:rsidRDefault="00C222B7" w:rsidP="00C222B7">
      <w:r>
        <w:t xml:space="preserve">Це процес перевірки, який оцінює, як веб-сайт виконує свої функції та забезпечує працездатність його основних елементів. Воно спрямоване на виявлення та усунення дефектів, помилок та </w:t>
      </w:r>
      <w:proofErr w:type="spellStart"/>
      <w:r>
        <w:t>невідповідностей</w:t>
      </w:r>
      <w:proofErr w:type="spellEnd"/>
      <w:r>
        <w:t xml:space="preserve">, які можуть вплинути на досвід користувачів. 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основних функцій.</w:t>
      </w:r>
      <w:r>
        <w:t xml:space="preserve"> Перевірка всіх основних функцій веб-сайту, таких як навігація, завантаження сторінок, пошук та інші елементи взаємодії.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Перевірка посилань та переходів.</w:t>
      </w:r>
      <w:r>
        <w:t xml:space="preserve"> Гарантування того, що всі посилання та переходи працюють правильно та ведуть на відповідні сторінки. Виявлення непрацюючих чи невірних посилань.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введення даних.</w:t>
      </w:r>
      <w:r>
        <w:t xml:space="preserve"> Перевірка коректності введення даних у форми на сайті, включаючи </w:t>
      </w:r>
      <w:proofErr w:type="spellStart"/>
      <w:r>
        <w:t>валідацію</w:t>
      </w:r>
      <w:proofErr w:type="spellEnd"/>
      <w:r>
        <w:t xml:space="preserve"> та обробку помилок.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 xml:space="preserve">Перевірка </w:t>
      </w:r>
      <w:proofErr w:type="spellStart"/>
      <w:r w:rsidRPr="008B3A67">
        <w:rPr>
          <w:b/>
        </w:rPr>
        <w:t>кросбраузерності</w:t>
      </w:r>
      <w:proofErr w:type="spellEnd"/>
      <w:r w:rsidRPr="008B3A67">
        <w:rPr>
          <w:b/>
        </w:rPr>
        <w:t>.</w:t>
      </w:r>
      <w:r>
        <w:t xml:space="preserve"> Перевірка інтерфейсу та поведінки сайту у різних веб-браузерах (наприклад,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Firefox</w:t>
      </w:r>
      <w:proofErr w:type="spellEnd"/>
      <w:r>
        <w:t xml:space="preserve">, </w:t>
      </w:r>
      <w:r w:rsidRPr="008B3A67">
        <w:rPr>
          <w:lang w:val="en-US"/>
        </w:rPr>
        <w:t xml:space="preserve">Edge, </w:t>
      </w:r>
      <w:proofErr w:type="spellStart"/>
      <w:r>
        <w:t>Safari</w:t>
      </w:r>
      <w:proofErr w:type="spellEnd"/>
      <w:r>
        <w:t>), щоб переконатися, що сайт працює і виглядає однаково.</w:t>
      </w:r>
    </w:p>
    <w:p w:rsidR="00C222B7" w:rsidRDefault="00C222B7" w:rsidP="00C222B7">
      <w:pPr>
        <w:pStyle w:val="a5"/>
        <w:numPr>
          <w:ilvl w:val="0"/>
          <w:numId w:val="11"/>
        </w:numPr>
      </w:pP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lastRenderedPageBreak/>
        <w:t xml:space="preserve">Перевірка </w:t>
      </w:r>
      <w:proofErr w:type="spellStart"/>
      <w:r w:rsidRPr="008B3A67">
        <w:rPr>
          <w:b/>
        </w:rPr>
        <w:t>кросплатформності</w:t>
      </w:r>
      <w:proofErr w:type="spellEnd"/>
      <w:r w:rsidRPr="008B3A67">
        <w:rPr>
          <w:b/>
        </w:rPr>
        <w:t>.</w:t>
      </w:r>
      <w:r>
        <w:t xml:space="preserve"> Тестування на різних пристроях, таких як комп'ютери, планшети та мобільні телефони, щоб переконатися, що сайт адаптується до різних екранів та розмірів.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локалізації та багатомовності.</w:t>
      </w:r>
      <w:r>
        <w:t xml:space="preserve"> Перевірка коректного відображення та функціонування сайту різними мовами та в різних регіонах.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доступності.</w:t>
      </w:r>
      <w:r>
        <w:t xml:space="preserve"> Переконання, що сайт доступний для користувачів з обмеженими можливостями, включаючи тих, хто користується </w:t>
      </w:r>
      <w:proofErr w:type="spellStart"/>
      <w:r>
        <w:t>скринрідерами</w:t>
      </w:r>
      <w:proofErr w:type="spellEnd"/>
      <w:r>
        <w:t xml:space="preserve"> та іншими допоміжними технологіями.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продуктивності.</w:t>
      </w:r>
      <w:r>
        <w:t xml:space="preserve"> Оцінка швидкості завантаження сторінок та реакції сайту на великі навантаження, щоб переконатися, що сайт працює ефективно.</w:t>
      </w:r>
    </w:p>
    <w:p w:rsidR="00C222B7" w:rsidRDefault="00C222B7" w:rsidP="00C222B7">
      <w:pPr>
        <w:pStyle w:val="a5"/>
        <w:numPr>
          <w:ilvl w:val="0"/>
          <w:numId w:val="11"/>
        </w:numPr>
      </w:pPr>
      <w:r w:rsidRPr="008B3A67">
        <w:rPr>
          <w:b/>
        </w:rPr>
        <w:t>Тестування безпеки.</w:t>
      </w:r>
      <w:r>
        <w:t xml:space="preserve"> Перевірка наявності </w:t>
      </w:r>
      <w:proofErr w:type="spellStart"/>
      <w:r>
        <w:t>вразливостей</w:t>
      </w:r>
      <w:proofErr w:type="spellEnd"/>
      <w:r>
        <w:t xml:space="preserve"> та можливих загроз безпеці, таких як захист від SQL-ін'єкцій, </w:t>
      </w:r>
      <w:proofErr w:type="spellStart"/>
      <w:r>
        <w:t>міжсайтового</w:t>
      </w:r>
      <w:proofErr w:type="spellEnd"/>
      <w:r>
        <w:t xml:space="preserve"> </w:t>
      </w:r>
      <w:proofErr w:type="spellStart"/>
      <w:r>
        <w:t>скриптингу</w:t>
      </w:r>
      <w:proofErr w:type="spellEnd"/>
      <w:r>
        <w:t xml:space="preserve"> (XSS) та інших атак.</w:t>
      </w:r>
    </w:p>
    <w:p w:rsidR="00C222B7" w:rsidRDefault="00C222B7" w:rsidP="00C222B7">
      <w:r>
        <w:t>Тестування функціональності сайту допомагає забезпечити високу якість для користувача і переконатися, що сайт працює без збоїв і помилок на різних платформах і пристроях. Це важливий етап у розробці та підтримці веб-проектів.</w:t>
      </w:r>
    </w:p>
    <w:p w:rsidR="00C222B7" w:rsidRDefault="00C222B7" w:rsidP="00C222B7">
      <w:pPr>
        <w:pStyle w:val="3"/>
      </w:pPr>
      <w:proofErr w:type="spellStart"/>
      <w:r>
        <w:t>Юзабіліті</w:t>
      </w:r>
      <w:proofErr w:type="spellEnd"/>
      <w:r>
        <w:t>-тестування</w:t>
      </w:r>
    </w:p>
    <w:p w:rsidR="00C222B7" w:rsidRDefault="00C222B7" w:rsidP="00C222B7">
      <w:proofErr w:type="spellStart"/>
      <w:r>
        <w:t>Юзабіліті</w:t>
      </w:r>
      <w:proofErr w:type="spellEnd"/>
      <w:r>
        <w:t xml:space="preserve">-тестування - це процес оцінки зручності, ефективності та комфорту користувачів при взаємодії з продуктом або системою. Основною метою </w:t>
      </w:r>
      <w:proofErr w:type="spellStart"/>
      <w:r>
        <w:t>юзабіліті</w:t>
      </w:r>
      <w:proofErr w:type="spellEnd"/>
      <w:r>
        <w:t>-тестування є виявлення проблем та покращення інтерфейсу, щоб зробити продукт більш зручним та придатним для використання.</w:t>
      </w:r>
    </w:p>
    <w:p w:rsidR="00C222B7" w:rsidRDefault="00C222B7" w:rsidP="00C222B7">
      <w:r>
        <w:t xml:space="preserve">Основні аспекти </w:t>
      </w:r>
      <w:proofErr w:type="spellStart"/>
      <w:r>
        <w:t>юзабіліті</w:t>
      </w:r>
      <w:proofErr w:type="spellEnd"/>
      <w:r>
        <w:t>-тестування:</w:t>
      </w:r>
    </w:p>
    <w:p w:rsidR="00C222B7" w:rsidRDefault="00C222B7" w:rsidP="00C222B7">
      <w:pPr>
        <w:pStyle w:val="a5"/>
        <w:numPr>
          <w:ilvl w:val="0"/>
          <w:numId w:val="12"/>
        </w:numPr>
      </w:pPr>
      <w:r w:rsidRPr="00666692">
        <w:rPr>
          <w:b/>
        </w:rPr>
        <w:t>Зручність використання.</w:t>
      </w:r>
      <w:r>
        <w:t xml:space="preserve"> Оцінити, наскільки зручний та інтуїтивно зрозумілий інтерфейс. Інтерфейс користувача повинен бути легким у засвоєнні для нових користувачів.</w:t>
      </w:r>
    </w:p>
    <w:p w:rsidR="00C222B7" w:rsidRDefault="00C222B7" w:rsidP="00C222B7">
      <w:pPr>
        <w:pStyle w:val="a5"/>
        <w:numPr>
          <w:ilvl w:val="0"/>
          <w:numId w:val="12"/>
        </w:numPr>
      </w:pPr>
      <w:r w:rsidRPr="00666692">
        <w:rPr>
          <w:b/>
        </w:rPr>
        <w:t>Ефективність.</w:t>
      </w:r>
      <w:r>
        <w:t xml:space="preserve"> Оцінити, як швидко користувач може виконати завдання за допомогою інтерфейсу. Ефективний інтерфейс дозволяє користувачам досягати своїх цілей з мінімальними зусиллями та часом.</w:t>
      </w:r>
    </w:p>
    <w:p w:rsidR="00C222B7" w:rsidRDefault="00C222B7" w:rsidP="00C222B7">
      <w:pPr>
        <w:pStyle w:val="a5"/>
        <w:numPr>
          <w:ilvl w:val="0"/>
          <w:numId w:val="12"/>
        </w:numPr>
      </w:pPr>
      <w:r w:rsidRPr="00666692">
        <w:rPr>
          <w:b/>
        </w:rPr>
        <w:t>Спостереження за користувачами.</w:t>
      </w:r>
      <w:r>
        <w:t xml:space="preserve"> Тестери спостерігають за користувачами під час взаємодії із продуктом. Це може бути запис екрана, рухів миші, </w:t>
      </w:r>
      <w:proofErr w:type="spellStart"/>
      <w:r>
        <w:t>кліків</w:t>
      </w:r>
      <w:proofErr w:type="spellEnd"/>
      <w:r>
        <w:t xml:space="preserve"> і коментарів користувачів.</w:t>
      </w:r>
    </w:p>
    <w:p w:rsidR="00C222B7" w:rsidRDefault="00C222B7" w:rsidP="00C222B7">
      <w:pPr>
        <w:pStyle w:val="a5"/>
        <w:numPr>
          <w:ilvl w:val="0"/>
          <w:numId w:val="12"/>
        </w:numPr>
      </w:pPr>
      <w:r w:rsidRPr="00666692">
        <w:rPr>
          <w:b/>
        </w:rPr>
        <w:t>Завдання та сценарії використання.</w:t>
      </w:r>
      <w:r>
        <w:t xml:space="preserve"> Користувачі проходять через певні завдання та сценарії використання, запропоновані тестерами.</w:t>
      </w:r>
    </w:p>
    <w:p w:rsidR="00C222B7" w:rsidRDefault="00C222B7" w:rsidP="00C222B7">
      <w:pPr>
        <w:pStyle w:val="a5"/>
        <w:numPr>
          <w:ilvl w:val="0"/>
          <w:numId w:val="12"/>
        </w:numPr>
      </w:pPr>
      <w:r w:rsidRPr="00666692">
        <w:rPr>
          <w:b/>
        </w:rPr>
        <w:t>Зворотний зв'язок.</w:t>
      </w:r>
      <w:r>
        <w:t xml:space="preserve"> Користувачам задаються питання про їх досвід та рівень задоволеності продуктом. Це може бути анкети та інтерв'ю після завершення тестування.</w:t>
      </w:r>
    </w:p>
    <w:p w:rsidR="00C222B7" w:rsidRDefault="00C222B7" w:rsidP="00C222B7">
      <w:pPr>
        <w:pStyle w:val="a5"/>
        <w:numPr>
          <w:ilvl w:val="0"/>
          <w:numId w:val="12"/>
        </w:numPr>
      </w:pPr>
      <w:r w:rsidRPr="00666692">
        <w:rPr>
          <w:b/>
        </w:rPr>
        <w:t>Аналіз даних.</w:t>
      </w:r>
      <w:r>
        <w:t xml:space="preserve"> Зібрані дані аналізуються, щоб виявити проблеми, більш загальні тенденції та шляхи покращення продукту.</w:t>
      </w:r>
    </w:p>
    <w:p w:rsidR="00C222B7" w:rsidRDefault="00C222B7" w:rsidP="00C222B7">
      <w:r>
        <w:t xml:space="preserve">Переваги </w:t>
      </w:r>
      <w:proofErr w:type="spellStart"/>
      <w:r>
        <w:t>юзабіліті</w:t>
      </w:r>
      <w:proofErr w:type="spellEnd"/>
      <w:r>
        <w:t>-тестування:</w:t>
      </w:r>
    </w:p>
    <w:p w:rsidR="00C222B7" w:rsidRDefault="00C222B7" w:rsidP="00C222B7">
      <w:pPr>
        <w:pStyle w:val="a5"/>
        <w:numPr>
          <w:ilvl w:val="0"/>
          <w:numId w:val="13"/>
        </w:numPr>
      </w:pPr>
      <w:r>
        <w:t>Покращення зручності використання продукту може збільшити задоволеність клієнтів та їх лояльність.</w:t>
      </w:r>
    </w:p>
    <w:p w:rsidR="00C222B7" w:rsidRDefault="00C222B7" w:rsidP="00C222B7">
      <w:pPr>
        <w:pStyle w:val="a5"/>
        <w:numPr>
          <w:ilvl w:val="0"/>
          <w:numId w:val="13"/>
        </w:numPr>
      </w:pPr>
      <w:r>
        <w:lastRenderedPageBreak/>
        <w:t>Шляхом виявлення та усунення проблем в інтерфейсі можна зменшити кількість помилок, які користувачі можуть робити при використанні продукту.</w:t>
      </w:r>
    </w:p>
    <w:p w:rsidR="00C222B7" w:rsidRDefault="00C222B7" w:rsidP="00C222B7">
      <w:pPr>
        <w:pStyle w:val="a5"/>
        <w:numPr>
          <w:ilvl w:val="0"/>
          <w:numId w:val="13"/>
        </w:numPr>
      </w:pPr>
      <w:r>
        <w:t>Зручні та інтуїтивно зрозумілі інтерфейси можуть покращити продуктивність користувачів.</w:t>
      </w:r>
    </w:p>
    <w:p w:rsidR="00C222B7" w:rsidRDefault="00C222B7" w:rsidP="00C222B7">
      <w:pPr>
        <w:pStyle w:val="a5"/>
        <w:numPr>
          <w:ilvl w:val="0"/>
          <w:numId w:val="13"/>
        </w:numPr>
      </w:pPr>
      <w:r>
        <w:t>Раннє виявлення проблем дозволяє уникнути складних виправлень на пізніх стадіях розробки.</w:t>
      </w:r>
    </w:p>
    <w:p w:rsidR="00C222B7" w:rsidRDefault="00C222B7" w:rsidP="00C222B7">
      <w:proofErr w:type="spellStart"/>
      <w:r>
        <w:t>Юзабіліті</w:t>
      </w:r>
      <w:proofErr w:type="spellEnd"/>
      <w:r>
        <w:t>-тестування є важливою частиною процесу розробки продуктів, оскільки воно сприяє створенню більш дружніх і успішних продуктів.</w:t>
      </w:r>
    </w:p>
    <w:p w:rsidR="00C222B7" w:rsidRDefault="00C222B7" w:rsidP="00C222B7">
      <w:pPr>
        <w:pStyle w:val="3"/>
      </w:pPr>
      <w:r>
        <w:t>Бета-тестування</w:t>
      </w:r>
    </w:p>
    <w:p w:rsidR="00C222B7" w:rsidRDefault="00C222B7" w:rsidP="00C222B7">
      <w:r>
        <w:t>Бета-тестування - це вид тестування програмного продукту, який проводиться після завершення внутрішніх тестів (альфа-тестування) і до випуску продукту для широкої аудиторії. Під час бета-тестування продукт надається обмеженому колу зовнішніх користувачів, які називають бета-тестерами, щоб отримати відгуки, виявити помилки та проблеми, а також оцінити загальне враження від використання.</w:t>
      </w:r>
    </w:p>
    <w:p w:rsidR="00C222B7" w:rsidRDefault="00C222B7" w:rsidP="00C222B7">
      <w:r>
        <w:t>Основні характеристики бета-тестування:</w:t>
      </w:r>
    </w:p>
    <w:p w:rsidR="00C222B7" w:rsidRDefault="00C222B7" w:rsidP="00C222B7">
      <w:pPr>
        <w:pStyle w:val="a5"/>
        <w:numPr>
          <w:ilvl w:val="0"/>
          <w:numId w:val="15"/>
        </w:numPr>
      </w:pPr>
      <w:r w:rsidRPr="004F792C">
        <w:rPr>
          <w:b/>
        </w:rPr>
        <w:t>Обмежений доступ.</w:t>
      </w:r>
      <w:r>
        <w:t xml:space="preserve"> Продукт доступний лише для обмеженої групи зовнішніх користувачів, які можуть бути як звичайними кінцевими користувачами, так і досвідченими тестерами.</w:t>
      </w:r>
    </w:p>
    <w:p w:rsidR="00C222B7" w:rsidRDefault="00C222B7" w:rsidP="00C222B7">
      <w:pPr>
        <w:pStyle w:val="a5"/>
        <w:numPr>
          <w:ilvl w:val="0"/>
          <w:numId w:val="15"/>
        </w:numPr>
      </w:pPr>
      <w:r w:rsidRPr="004F792C">
        <w:rPr>
          <w:b/>
        </w:rPr>
        <w:t>Збір відгуків.</w:t>
      </w:r>
      <w:r>
        <w:t xml:space="preserve"> Головна мета бета-тестування - зібрати відгуки, коментарі, враження від реальних користувачів. Цей зворотний зв'язок може включати інформацію про </w:t>
      </w:r>
      <w:proofErr w:type="spellStart"/>
      <w:r>
        <w:t>баги</w:t>
      </w:r>
      <w:proofErr w:type="spellEnd"/>
      <w:r>
        <w:t>, помилки, невідповідності вимогам, а також пропозиції щодо поліпшення продукту.</w:t>
      </w:r>
    </w:p>
    <w:p w:rsidR="00C222B7" w:rsidRDefault="00C222B7" w:rsidP="00C222B7">
      <w:pPr>
        <w:pStyle w:val="a5"/>
        <w:numPr>
          <w:ilvl w:val="0"/>
          <w:numId w:val="15"/>
        </w:numPr>
      </w:pPr>
      <w:r w:rsidRPr="004F792C">
        <w:rPr>
          <w:b/>
        </w:rPr>
        <w:t>Ітерації та виправлення.</w:t>
      </w:r>
      <w:r>
        <w:t xml:space="preserve"> На основі зворотного зв'язку від бета-тестерів розробники можуть випускати оновлення та виправлення, щоб усунути виявлені проблеми. Бета-тестування часто проводиться у кількох ітераціях.</w:t>
      </w:r>
    </w:p>
    <w:p w:rsidR="00C222B7" w:rsidRDefault="00C222B7" w:rsidP="00C222B7">
      <w:pPr>
        <w:pStyle w:val="a5"/>
        <w:numPr>
          <w:ilvl w:val="0"/>
          <w:numId w:val="15"/>
        </w:numPr>
      </w:pPr>
      <w:r w:rsidRPr="004F792C">
        <w:rPr>
          <w:b/>
        </w:rPr>
        <w:t>Розширення тестової аудиторії.</w:t>
      </w:r>
      <w:r>
        <w:t xml:space="preserve"> У міру того, як продукт стає стабільнішим і проблеми усуваються, тестова аудиторія може бути поступово розширена.</w:t>
      </w:r>
    </w:p>
    <w:p w:rsidR="00C222B7" w:rsidRDefault="00C222B7" w:rsidP="00C222B7">
      <w:pPr>
        <w:pStyle w:val="a5"/>
        <w:numPr>
          <w:ilvl w:val="0"/>
          <w:numId w:val="15"/>
        </w:numPr>
      </w:pPr>
      <w:r w:rsidRPr="004F792C">
        <w:rPr>
          <w:b/>
        </w:rPr>
        <w:t>Підготовка до випуску.</w:t>
      </w:r>
      <w:r>
        <w:t xml:space="preserve"> Результатом бета-</w:t>
      </w:r>
      <w:r w:rsidRPr="004F792C">
        <w:t xml:space="preserve"> </w:t>
      </w:r>
      <w:r>
        <w:t>тестування може бути впевненість у тому, що продукт готовий до широкого випуску. Це допомагає запобігти виходу ринку з серйозними помилками і підвищує якість продукту.</w:t>
      </w:r>
    </w:p>
    <w:p w:rsidR="00C222B7" w:rsidRDefault="00C222B7" w:rsidP="00C222B7">
      <w:pPr>
        <w:pStyle w:val="a5"/>
        <w:numPr>
          <w:ilvl w:val="0"/>
          <w:numId w:val="15"/>
        </w:numPr>
      </w:pPr>
      <w:r w:rsidRPr="004F792C">
        <w:rPr>
          <w:b/>
        </w:rPr>
        <w:t>Відкритість до зворотного зв’язку.</w:t>
      </w:r>
      <w:r>
        <w:t xml:space="preserve"> Компанії, які проводять бета-тестування, активно вітають відгуки та пропозиції від бета-тестерів та використовують цю інформацію для покращення продукту.</w:t>
      </w:r>
    </w:p>
    <w:p w:rsidR="00C222B7" w:rsidRDefault="00C222B7" w:rsidP="00C222B7">
      <w:r>
        <w:t>Бета-тестування може бути як відкритим (для широкої аудиторії), так і закритим (тільки для обмежених користувачів, наприклад запрошених тестерів). Воно відіграє важливу роль у підготовці продукту до успішного запуску та мінімізації ризиків, пов'язаних з його використанням кінцевими користувачами.</w:t>
      </w:r>
    </w:p>
    <w:p w:rsidR="00C222B7" w:rsidRDefault="00C222B7" w:rsidP="00C222B7">
      <w:pPr>
        <w:pStyle w:val="2"/>
      </w:pPr>
      <w:r>
        <w:t xml:space="preserve">Контрольні питання 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>Які основні етапи тестування слід здійснити після розробки сайту?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 xml:space="preserve">Чому важливим є </w:t>
      </w:r>
      <w:proofErr w:type="spellStart"/>
      <w:r>
        <w:t>валідація</w:t>
      </w:r>
      <w:proofErr w:type="spellEnd"/>
      <w:r>
        <w:t xml:space="preserve"> коду сторінки?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lastRenderedPageBreak/>
        <w:t xml:space="preserve">Які глобальні завдання ставить перед собою Консорціум W3C? Які функції виконує </w:t>
      </w:r>
      <w:proofErr w:type="spellStart"/>
      <w:r>
        <w:t>валідатор</w:t>
      </w:r>
      <w:proofErr w:type="spellEnd"/>
      <w:r>
        <w:t xml:space="preserve"> Консорціуму W3C?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>Назвіть кілька правил стосовно створення стилів для елементів сторінки.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>На які речі треба приділяти уваги при тестуванні функціональності сайту?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 xml:space="preserve">Які завдання вирішує </w:t>
      </w:r>
      <w:proofErr w:type="spellStart"/>
      <w:r>
        <w:t>юзабіліті</w:t>
      </w:r>
      <w:proofErr w:type="spellEnd"/>
      <w:r>
        <w:t xml:space="preserve"> тестування сайту?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 xml:space="preserve">Чому перевірка </w:t>
      </w:r>
      <w:proofErr w:type="spellStart"/>
      <w:r>
        <w:t>кросбраузерності</w:t>
      </w:r>
      <w:proofErr w:type="spellEnd"/>
      <w:r>
        <w:t xml:space="preserve"> є суттєвою?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>Для чого в браузерах реалізовано інструменти розробника, їх основне призначення? Який браузер надає найкращі на вашу думку інструменти розробника, в чому їх переваги?</w:t>
      </w:r>
    </w:p>
    <w:p w:rsidR="00C222B7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>Які підходи застосовуються до формування фізичної структури сайту?</w:t>
      </w:r>
    </w:p>
    <w:p w:rsidR="00343E1D" w:rsidRDefault="00C222B7" w:rsidP="00C222B7">
      <w:pPr>
        <w:pStyle w:val="a5"/>
        <w:numPr>
          <w:ilvl w:val="0"/>
          <w:numId w:val="9"/>
        </w:numPr>
        <w:spacing w:line="360" w:lineRule="auto"/>
      </w:pPr>
      <w:r>
        <w:t>Чим допоможе незалежне оцінювання сайту сторонньою особою?</w:t>
      </w:r>
    </w:p>
    <w:p w:rsidR="00343E1D" w:rsidRDefault="00343E1D" w:rsidP="00EA41A8">
      <w:bookmarkStart w:id="0" w:name="_GoBack"/>
      <w:bookmarkEnd w:id="0"/>
    </w:p>
    <w:sectPr w:rsidR="00343E1D" w:rsidSect="00C63F09">
      <w:footerReference w:type="even" r:id="rId7"/>
      <w:footerReference w:type="default" r:id="rId8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58" w:rsidRDefault="007E5B58">
      <w:r>
        <w:separator/>
      </w:r>
    </w:p>
  </w:endnote>
  <w:endnote w:type="continuationSeparator" w:id="0">
    <w:p w:rsidR="007E5B58" w:rsidRDefault="007E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2B7">
      <w:rPr>
        <w:rStyle w:val="a4"/>
        <w:noProof/>
      </w:rPr>
      <w:t>2</w: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58" w:rsidRDefault="007E5B58">
      <w:r>
        <w:separator/>
      </w:r>
    </w:p>
  </w:footnote>
  <w:footnote w:type="continuationSeparator" w:id="0">
    <w:p w:rsidR="007E5B58" w:rsidRDefault="007E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AB1"/>
    <w:multiLevelType w:val="hybridMultilevel"/>
    <w:tmpl w:val="26A888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163"/>
    <w:multiLevelType w:val="hybridMultilevel"/>
    <w:tmpl w:val="B9FC67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294D"/>
    <w:multiLevelType w:val="hybridMultilevel"/>
    <w:tmpl w:val="6D7E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63B8"/>
    <w:multiLevelType w:val="hybridMultilevel"/>
    <w:tmpl w:val="CA080A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225"/>
    <w:multiLevelType w:val="hybridMultilevel"/>
    <w:tmpl w:val="980EBC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2295"/>
    <w:multiLevelType w:val="hybridMultilevel"/>
    <w:tmpl w:val="D65639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5160"/>
    <w:multiLevelType w:val="hybridMultilevel"/>
    <w:tmpl w:val="2A2C6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EDA"/>
    <w:multiLevelType w:val="hybridMultilevel"/>
    <w:tmpl w:val="3C52A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6043"/>
    <w:multiLevelType w:val="hybridMultilevel"/>
    <w:tmpl w:val="85AA5F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D2F02"/>
    <w:multiLevelType w:val="hybridMultilevel"/>
    <w:tmpl w:val="32ECD9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4100E"/>
    <w:multiLevelType w:val="hybridMultilevel"/>
    <w:tmpl w:val="179AC2A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F1E12"/>
    <w:multiLevelType w:val="hybridMultilevel"/>
    <w:tmpl w:val="B9DEF3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5E9E"/>
    <w:multiLevelType w:val="hybridMultilevel"/>
    <w:tmpl w:val="5644E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6FC2"/>
    <w:multiLevelType w:val="hybridMultilevel"/>
    <w:tmpl w:val="2FA8CA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63E3"/>
    <w:multiLevelType w:val="hybridMultilevel"/>
    <w:tmpl w:val="96C20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B2E01"/>
    <w:multiLevelType w:val="hybridMultilevel"/>
    <w:tmpl w:val="3E8AB1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2"/>
    <w:rsid w:val="00092F2E"/>
    <w:rsid w:val="000F2403"/>
    <w:rsid w:val="001D44A4"/>
    <w:rsid w:val="00270D23"/>
    <w:rsid w:val="00281C96"/>
    <w:rsid w:val="00317052"/>
    <w:rsid w:val="00343E1D"/>
    <w:rsid w:val="00362849"/>
    <w:rsid w:val="003720A3"/>
    <w:rsid w:val="003A15E5"/>
    <w:rsid w:val="003C76C3"/>
    <w:rsid w:val="003F25B2"/>
    <w:rsid w:val="00417206"/>
    <w:rsid w:val="0046585F"/>
    <w:rsid w:val="004F792C"/>
    <w:rsid w:val="0051629D"/>
    <w:rsid w:val="00562F21"/>
    <w:rsid w:val="00643E50"/>
    <w:rsid w:val="00666692"/>
    <w:rsid w:val="007E5B58"/>
    <w:rsid w:val="008B3A67"/>
    <w:rsid w:val="008D21D6"/>
    <w:rsid w:val="008D44FB"/>
    <w:rsid w:val="008F67CD"/>
    <w:rsid w:val="00917459"/>
    <w:rsid w:val="00966792"/>
    <w:rsid w:val="009C22BE"/>
    <w:rsid w:val="00BF08FA"/>
    <w:rsid w:val="00C222B7"/>
    <w:rsid w:val="00C24BA0"/>
    <w:rsid w:val="00C63F09"/>
    <w:rsid w:val="00D4620E"/>
    <w:rsid w:val="00DC7838"/>
    <w:rsid w:val="00E961F1"/>
    <w:rsid w:val="00EA0AB8"/>
    <w:rsid w:val="00EA41A8"/>
    <w:rsid w:val="00F438D6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8D52-CCBC-468B-ABD2-2E25DD7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E5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3F0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C63F09"/>
  </w:style>
  <w:style w:type="paragraph" w:styleId="a5">
    <w:name w:val="List Paragraph"/>
    <w:basedOn w:val="a"/>
    <w:uiPriority w:val="34"/>
    <w:qFormat/>
    <w:rsid w:val="00417206"/>
    <w:pPr>
      <w:ind w:left="720"/>
      <w:contextualSpacing/>
    </w:pPr>
  </w:style>
  <w:style w:type="character" w:styleId="a6">
    <w:name w:val="Hyperlink"/>
    <w:basedOn w:val="a0"/>
    <w:rsid w:val="00EA41A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666692"/>
    <w:rPr>
      <w:rFonts w:ascii="Arial" w:hAnsi="Arial" w:cs="Arial"/>
      <w:b/>
      <w:bCs/>
      <w:sz w:val="24"/>
      <w:szCs w:val="26"/>
    </w:rPr>
  </w:style>
  <w:style w:type="character" w:customStyle="1" w:styleId="20">
    <w:name w:val="Заголовок 2 Знак"/>
    <w:basedOn w:val="a0"/>
    <w:link w:val="2"/>
    <w:rsid w:val="004F792C"/>
    <w:rPr>
      <w:rFonts w:ascii="Arial" w:hAnsi="Arial" w:cs="Arial"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Тестування веб-сайту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Тестування веб-сайту</dc:title>
  <dc:subject/>
  <dc:creator>user</dc:creator>
  <cp:keywords/>
  <dc:description/>
  <cp:lastModifiedBy>.</cp:lastModifiedBy>
  <cp:revision>7</cp:revision>
  <dcterms:created xsi:type="dcterms:W3CDTF">2021-12-26T16:35:00Z</dcterms:created>
  <dcterms:modified xsi:type="dcterms:W3CDTF">2024-09-29T11:03:00Z</dcterms:modified>
</cp:coreProperties>
</file>